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AE87" w14:textId="1325F6C8" w:rsidR="001F5580" w:rsidRDefault="00F8783D" w:rsidP="001F5580">
      <w:pPr>
        <w:pStyle w:val="Zkladnodstavec"/>
        <w:keepLines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Protokol</w:t>
      </w:r>
      <w:r w:rsidR="001F5580" w:rsidRPr="005A7DDC">
        <w:rPr>
          <w:rFonts w:ascii="Segoe UI" w:hAnsi="Segoe UI" w:cs="Segoe UI"/>
          <w:b/>
          <w:bCs/>
          <w:sz w:val="40"/>
          <w:szCs w:val="40"/>
        </w:rPr>
        <w:t xml:space="preserve"> o návštěvě na místě</w:t>
      </w:r>
    </w:p>
    <w:p w14:paraId="3759573B" w14:textId="77777777" w:rsidR="001F5580" w:rsidRPr="005A7DDC" w:rsidRDefault="001F5580" w:rsidP="001F5580">
      <w:pPr>
        <w:pStyle w:val="Zkladnodstavec"/>
        <w:keepLines/>
        <w:jc w:val="both"/>
        <w:rPr>
          <w:rFonts w:ascii="Segoe UI" w:hAnsi="Segoe UI" w:cs="Segoe UI"/>
          <w:sz w:val="20"/>
          <w:szCs w:val="20"/>
          <w:lang w:bidi="he-IL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417"/>
        <w:gridCol w:w="426"/>
        <w:gridCol w:w="2126"/>
        <w:gridCol w:w="276"/>
        <w:gridCol w:w="1254"/>
        <w:gridCol w:w="455"/>
        <w:gridCol w:w="792"/>
        <w:gridCol w:w="624"/>
        <w:gridCol w:w="1702"/>
      </w:tblGrid>
      <w:tr w:rsidR="001F5580" w:rsidRPr="005A7DDC" w14:paraId="7F28B961" w14:textId="77777777" w:rsidTr="00CB4BC1">
        <w:trPr>
          <w:trHeight w:val="60"/>
          <w:tblHeader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pct25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5689" w14:textId="6A9F244E" w:rsidR="001F5580" w:rsidRPr="005A7DDC" w:rsidRDefault="001F5580">
            <w:pPr>
              <w:pStyle w:val="Zkladnodstavec"/>
              <w:keepLines/>
              <w:tabs>
                <w:tab w:val="left" w:pos="6570"/>
              </w:tabs>
              <w:jc w:val="both"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b/>
                <w:bCs/>
                <w:sz w:val="20"/>
                <w:szCs w:val="20"/>
                <w:lang w:bidi="he-IL"/>
              </w:rPr>
              <w:t xml:space="preserve">IDENTIFIKACE </w:t>
            </w:r>
            <w:r w:rsidR="00EA1678">
              <w:rPr>
                <w:rFonts w:ascii="Segoe UI" w:hAnsi="Segoe UI" w:cs="Segoe UI"/>
                <w:b/>
                <w:bCs/>
                <w:sz w:val="20"/>
                <w:szCs w:val="20"/>
                <w:lang w:bidi="he-IL"/>
              </w:rPr>
              <w:t>VLASTNÍKA NEMOVITOSTI</w:t>
            </w:r>
          </w:p>
        </w:tc>
      </w:tr>
      <w:tr w:rsidR="001F5580" w:rsidRPr="005A7DDC" w14:paraId="49134929" w14:textId="77777777" w:rsidTr="00CB4BC1">
        <w:trPr>
          <w:trHeight w:val="60"/>
          <w:tblHeader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C8EE" w14:textId="77777777" w:rsidR="001F5580" w:rsidRPr="005A7DDC" w:rsidRDefault="001F5580">
            <w:pPr>
              <w:pStyle w:val="Zkladnodstavec"/>
              <w:keepLines/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Jméno a příjmení: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534B0" w14:textId="77777777" w:rsidR="001F5580" w:rsidRPr="005A7DDC" w:rsidRDefault="001F5580">
            <w:pPr>
              <w:pStyle w:val="Bezodstavcovhostylu"/>
              <w:keepLines/>
              <w:spacing w:line="240" w:lineRule="auto"/>
              <w:contextualSpacing/>
              <w:textAlignment w:val="auto"/>
              <w:rPr>
                <w:rFonts w:ascii="Segoe UI" w:hAnsi="Segoe UI" w:cs="Segoe UI"/>
                <w:color w:val="auto"/>
              </w:rPr>
            </w:pPr>
          </w:p>
        </w:tc>
      </w:tr>
      <w:tr w:rsidR="0035667E" w:rsidRPr="005A7DDC" w14:paraId="0B4AC5EF" w14:textId="77777777" w:rsidTr="00CB4BC1">
        <w:trPr>
          <w:trHeight w:val="60"/>
          <w:tblHeader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F47EB" w14:textId="040F1978" w:rsidR="0035667E" w:rsidRPr="005A7DDC" w:rsidRDefault="0035667E">
            <w:pPr>
              <w:pStyle w:val="Zkladnodstavec"/>
              <w:keepLines/>
              <w:spacing w:line="240" w:lineRule="auto"/>
              <w:contextualSpacing/>
              <w:jc w:val="both"/>
              <w:rPr>
                <w:rFonts w:ascii="Segoe UI" w:hAnsi="Segoe UI" w:cs="Segoe UI"/>
                <w:sz w:val="20"/>
                <w:szCs w:val="20"/>
                <w:lang w:bidi="he-IL"/>
              </w:rPr>
            </w:pPr>
            <w:r>
              <w:rPr>
                <w:rFonts w:ascii="Segoe UI" w:hAnsi="Segoe UI" w:cs="Segoe UI"/>
                <w:sz w:val="20"/>
                <w:szCs w:val="20"/>
                <w:lang w:bidi="he-IL"/>
              </w:rPr>
              <w:t>Datum narození: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C259" w14:textId="77777777" w:rsidR="0035667E" w:rsidRPr="005A7DDC" w:rsidRDefault="0035667E">
            <w:pPr>
              <w:pStyle w:val="Bezodstavcovhostylu"/>
              <w:keepLines/>
              <w:spacing w:line="240" w:lineRule="auto"/>
              <w:contextualSpacing/>
              <w:textAlignment w:val="auto"/>
              <w:rPr>
                <w:rFonts w:ascii="Segoe UI" w:hAnsi="Segoe UI" w:cs="Segoe UI"/>
                <w:color w:val="auto"/>
              </w:rPr>
            </w:pPr>
          </w:p>
        </w:tc>
      </w:tr>
      <w:tr w:rsidR="001F5580" w:rsidRPr="005A7DDC" w14:paraId="63FB81AB" w14:textId="77777777" w:rsidTr="00CB4BC1">
        <w:trPr>
          <w:trHeight w:val="60"/>
          <w:tblHeader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178E" w14:textId="77777777" w:rsidR="001F5580" w:rsidRPr="005A7DDC" w:rsidRDefault="001F5580">
            <w:pPr>
              <w:pStyle w:val="Zkladnodstavec"/>
              <w:tabs>
                <w:tab w:val="left" w:pos="6570"/>
              </w:tabs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bidi="he-IL"/>
              </w:rPr>
            </w:pPr>
            <w:r w:rsidRPr="005A7DDC">
              <w:rPr>
                <w:rFonts w:ascii="Segoe UI" w:hAnsi="Segoe UI" w:cs="Segoe UI"/>
                <w:b/>
                <w:bCs/>
                <w:sz w:val="20"/>
                <w:szCs w:val="20"/>
                <w:lang w:bidi="he-IL"/>
              </w:rPr>
              <w:t>IDENTIFIKACE NEMOVITOSTI</w:t>
            </w:r>
            <w:r w:rsidRPr="005A7DDC">
              <w:rPr>
                <w:rFonts w:ascii="Segoe UI" w:hAnsi="Segoe UI" w:cs="Segoe UI"/>
                <w:b/>
                <w:bCs/>
                <w:sz w:val="20"/>
                <w:szCs w:val="20"/>
                <w:lang w:bidi="he-IL"/>
              </w:rPr>
              <w:tab/>
            </w:r>
          </w:p>
        </w:tc>
      </w:tr>
      <w:tr w:rsidR="001F5580" w:rsidRPr="005A7DDC" w14:paraId="5AC04DF7" w14:textId="77777777" w:rsidTr="00CB4BC1">
        <w:trPr>
          <w:trHeight w:hRule="exact" w:val="340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A6A38" w14:textId="77777777" w:rsidR="001F5580" w:rsidRPr="005A7DDC" w:rsidRDefault="001F5580">
            <w:pPr>
              <w:pStyle w:val="Zkladnodstavec"/>
              <w:spacing w:line="240" w:lineRule="auto"/>
              <w:contextualSpacing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Ulice: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ABCE" w14:textId="77777777" w:rsidR="001F5580" w:rsidRPr="005A7DDC" w:rsidRDefault="001F5580">
            <w:pPr>
              <w:pStyle w:val="Bezodstavcovhostylu"/>
              <w:spacing w:line="240" w:lineRule="auto"/>
              <w:contextualSpacing/>
              <w:textAlignment w:val="auto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BFEC" w14:textId="0D53F802" w:rsidR="001F5580" w:rsidRPr="005A7DDC" w:rsidRDefault="001F5580">
            <w:pPr>
              <w:pStyle w:val="Zkladnodstavec"/>
              <w:contextualSpacing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č.p. nebo č.ev.: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FA284" w14:textId="77777777" w:rsidR="001F5580" w:rsidRPr="005A7DDC" w:rsidRDefault="001F5580">
            <w:pPr>
              <w:pStyle w:val="Bezodstavcovhostylu"/>
              <w:spacing w:line="240" w:lineRule="auto"/>
              <w:contextualSpacing/>
              <w:textAlignment w:val="auto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7D5E" w14:textId="77777777" w:rsidR="001F5580" w:rsidRPr="005A7DDC" w:rsidRDefault="001F5580">
            <w:pPr>
              <w:pStyle w:val="Zkladnodstavec"/>
              <w:contextualSpacing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PSČ: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49B3" w14:textId="77777777" w:rsidR="001F5580" w:rsidRPr="005A7DDC" w:rsidRDefault="001F5580">
            <w:pPr>
              <w:pStyle w:val="Bezodstavcovhostylu"/>
              <w:spacing w:line="240" w:lineRule="auto"/>
              <w:contextualSpacing/>
              <w:textAlignment w:val="auto"/>
              <w:rPr>
                <w:rFonts w:ascii="Segoe UI" w:hAnsi="Segoe UI" w:cs="Segoe UI"/>
                <w:color w:val="auto"/>
              </w:rPr>
            </w:pPr>
          </w:p>
        </w:tc>
      </w:tr>
      <w:tr w:rsidR="001F5580" w:rsidRPr="005A7DDC" w14:paraId="63DAD82E" w14:textId="77777777" w:rsidTr="00CB4BC1">
        <w:trPr>
          <w:trHeight w:hRule="exact" w:val="340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D2FA" w14:textId="77777777" w:rsidR="001F5580" w:rsidRPr="005A7DDC" w:rsidRDefault="001F5580">
            <w:pPr>
              <w:pStyle w:val="Zkladnodstavec"/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  <w:lang w:bidi="he-IL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Obec: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76EC" w14:textId="77777777" w:rsidR="001F5580" w:rsidRPr="005A7DDC" w:rsidRDefault="001F5580">
            <w:pPr>
              <w:pStyle w:val="Bezodstavcovhostylu"/>
              <w:spacing w:line="240" w:lineRule="auto"/>
              <w:contextualSpacing/>
              <w:textAlignment w:val="auto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F4C0" w14:textId="77777777" w:rsidR="001F5580" w:rsidRPr="005A7DDC" w:rsidRDefault="001F5580">
            <w:pPr>
              <w:pStyle w:val="Zkladnodstavec"/>
              <w:contextualSpacing/>
              <w:rPr>
                <w:rFonts w:ascii="Segoe UI" w:hAnsi="Segoe UI" w:cs="Segoe UI"/>
                <w:sz w:val="20"/>
                <w:szCs w:val="20"/>
                <w:lang w:bidi="he-IL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Kraj:</w:t>
            </w:r>
          </w:p>
        </w:tc>
        <w:tc>
          <w:tcPr>
            <w:tcW w:w="3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72B8" w14:textId="77777777" w:rsidR="001F5580" w:rsidRPr="005A7DDC" w:rsidRDefault="001F5580">
            <w:pPr>
              <w:pStyle w:val="Bezodstavcovhostylu"/>
              <w:spacing w:line="240" w:lineRule="auto"/>
              <w:contextualSpacing/>
              <w:textAlignment w:val="auto"/>
              <w:rPr>
                <w:rFonts w:ascii="Segoe UI" w:hAnsi="Segoe UI" w:cs="Segoe UI"/>
                <w:color w:val="auto"/>
              </w:rPr>
            </w:pPr>
          </w:p>
        </w:tc>
      </w:tr>
      <w:tr w:rsidR="001F5580" w:rsidRPr="005A7DDC" w14:paraId="295F6913" w14:textId="77777777" w:rsidTr="00CB4BC1">
        <w:trPr>
          <w:trHeight w:val="227"/>
          <w:tblHeader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9518" w14:textId="3B7B8879" w:rsidR="001F5580" w:rsidRPr="005A7DDC" w:rsidRDefault="00EA1678">
            <w:pPr>
              <w:pStyle w:val="Zkladnodstavec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bidi="he-IL"/>
              </w:rPr>
              <w:t>PORADCE</w:t>
            </w:r>
          </w:p>
        </w:tc>
      </w:tr>
      <w:tr w:rsidR="001F5580" w:rsidRPr="005A7DDC" w14:paraId="589CAAB8" w14:textId="77777777" w:rsidTr="00CB4BC1">
        <w:trPr>
          <w:trHeight w:val="227"/>
          <w:tblHeader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CFF3" w14:textId="77777777" w:rsidR="001F5580" w:rsidRPr="005A7DDC" w:rsidRDefault="001F5580">
            <w:pPr>
              <w:pStyle w:val="Zkladnodstavec"/>
              <w:tabs>
                <w:tab w:val="left" w:pos="340"/>
              </w:tabs>
              <w:spacing w:line="240" w:lineRule="auto"/>
              <w:jc w:val="both"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Jméno a příjmení:</w:t>
            </w:r>
          </w:p>
        </w:tc>
        <w:tc>
          <w:tcPr>
            <w:tcW w:w="7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8A27" w14:textId="77777777" w:rsidR="001F5580" w:rsidRPr="005A7DDC" w:rsidRDefault="001F5580">
            <w:pPr>
              <w:pStyle w:val="Bezodstavcovhostylu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</w:p>
        </w:tc>
      </w:tr>
      <w:tr w:rsidR="001F5580" w:rsidRPr="005A7DDC" w14:paraId="53444FEA" w14:textId="77777777" w:rsidTr="00CB4BC1">
        <w:trPr>
          <w:trHeight w:val="227"/>
          <w:tblHeader/>
        </w:trPr>
        <w:tc>
          <w:tcPr>
            <w:tcW w:w="297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49A9" w14:textId="45780B11" w:rsidR="001F5580" w:rsidRPr="005A7DDC" w:rsidRDefault="00EA1678">
            <w:pPr>
              <w:pStyle w:val="Zkladnodstavec"/>
              <w:tabs>
                <w:tab w:val="left" w:pos="340"/>
              </w:tabs>
              <w:spacing w:line="24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0"/>
                <w:szCs w:val="20"/>
                <w:lang w:bidi="he-IL"/>
              </w:rPr>
              <w:t>Subjekt poradce</w:t>
            </w:r>
            <w:r w:rsidR="001F5580"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:</w:t>
            </w:r>
          </w:p>
        </w:tc>
        <w:tc>
          <w:tcPr>
            <w:tcW w:w="7229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C92B1" w14:textId="77777777" w:rsidR="001F5580" w:rsidRPr="005A7DDC" w:rsidRDefault="001F5580">
            <w:pPr>
              <w:pStyle w:val="Bezodstavcovhostylu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</w:p>
        </w:tc>
      </w:tr>
      <w:tr w:rsidR="001F5580" w:rsidRPr="005A7DDC" w14:paraId="6C9398F7" w14:textId="77777777" w:rsidTr="00CB4BC1">
        <w:trPr>
          <w:trHeight w:val="227"/>
          <w:tblHeader/>
        </w:trPr>
        <w:tc>
          <w:tcPr>
            <w:tcW w:w="297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A603" w14:textId="77777777" w:rsidR="001F5580" w:rsidRPr="005A7DDC" w:rsidRDefault="001F5580">
            <w:pPr>
              <w:pStyle w:val="Zkladnodstavec"/>
              <w:tabs>
                <w:tab w:val="left" w:pos="340"/>
              </w:tabs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bidi="he-IL"/>
              </w:rPr>
            </w:pP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IČO:</w:t>
            </w:r>
          </w:p>
        </w:tc>
        <w:tc>
          <w:tcPr>
            <w:tcW w:w="24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FB168" w14:textId="77777777" w:rsidR="001F5580" w:rsidRPr="005A7DDC" w:rsidRDefault="001F5580">
            <w:pPr>
              <w:pStyle w:val="Bezodstavcovhostylu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C5C76A" w14:textId="3419DFCB" w:rsidR="001F5580" w:rsidRPr="005A7DDC" w:rsidRDefault="00EF1B64">
            <w:pPr>
              <w:pStyle w:val="Bezodstavcovhostylu"/>
              <w:spacing w:line="240" w:lineRule="auto"/>
              <w:jc w:val="center"/>
              <w:textAlignment w:val="auto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sz w:val="20"/>
                <w:szCs w:val="20"/>
                <w:lang w:bidi="he-IL"/>
              </w:rPr>
              <w:t>Kód</w:t>
            </w:r>
            <w:r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 xml:space="preserve"> </w:t>
            </w:r>
            <w:r w:rsidR="00EA1678">
              <w:rPr>
                <w:rFonts w:ascii="Segoe UI" w:hAnsi="Segoe UI" w:cs="Segoe UI"/>
                <w:sz w:val="20"/>
                <w:szCs w:val="20"/>
                <w:lang w:bidi="he-IL"/>
              </w:rPr>
              <w:t>certifikátu</w:t>
            </w:r>
            <w:r w:rsidR="001F5580" w:rsidRPr="005A7DDC">
              <w:rPr>
                <w:rFonts w:ascii="Segoe UI" w:hAnsi="Segoe UI" w:cs="Segoe UI"/>
                <w:sz w:val="20"/>
                <w:szCs w:val="20"/>
                <w:lang w:bidi="he-IL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7FDECF" w14:textId="77777777" w:rsidR="001F5580" w:rsidRPr="005A7DDC" w:rsidRDefault="001F5580">
            <w:pPr>
              <w:pStyle w:val="Bezodstavcovhostylu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</w:p>
        </w:tc>
      </w:tr>
    </w:tbl>
    <w:p w14:paraId="073B94C7" w14:textId="77777777" w:rsidR="00D16A41" w:rsidRDefault="00D16A41" w:rsidP="001F5580">
      <w:pPr>
        <w:pStyle w:val="Zkladnodstavec"/>
        <w:rPr>
          <w:rFonts w:ascii="Segoe UI" w:hAnsi="Segoe UI" w:cs="Segoe UI"/>
          <w:b/>
          <w:bCs/>
          <w:caps/>
          <w:szCs w:val="20"/>
          <w:lang w:bidi="he-IL"/>
        </w:rPr>
      </w:pPr>
    </w:p>
    <w:p w14:paraId="377CEF53" w14:textId="1BE57D65" w:rsidR="009905C6" w:rsidRDefault="00EA1678" w:rsidP="003E5093">
      <w:pPr>
        <w:pStyle w:val="Zkladnodstavec"/>
        <w:jc w:val="both"/>
        <w:rPr>
          <w:rFonts w:ascii="Segoe UI" w:hAnsi="Segoe UI" w:cs="Segoe UI"/>
          <w:sz w:val="20"/>
          <w:szCs w:val="20"/>
          <w:lang w:bidi="he-IL"/>
        </w:rPr>
      </w:pPr>
      <w:r>
        <w:rPr>
          <w:rFonts w:ascii="Segoe UI" w:hAnsi="Segoe UI" w:cs="Segoe UI"/>
          <w:sz w:val="20"/>
          <w:szCs w:val="20"/>
          <w:lang w:bidi="he-IL"/>
        </w:rPr>
        <w:t>Vlastník nemovitosti a poradce čestně prohlašují, že n</w:t>
      </w:r>
      <w:r w:rsidR="001F5580" w:rsidRPr="005A7DDC">
        <w:rPr>
          <w:rFonts w:ascii="Segoe UI" w:hAnsi="Segoe UI" w:cs="Segoe UI"/>
          <w:sz w:val="20"/>
          <w:szCs w:val="20"/>
          <w:lang w:bidi="he-IL"/>
        </w:rPr>
        <w:t xml:space="preserve">ávštěva </w:t>
      </w:r>
      <w:r>
        <w:rPr>
          <w:rFonts w:ascii="Segoe UI" w:hAnsi="Segoe UI" w:cs="Segoe UI"/>
          <w:sz w:val="20"/>
          <w:szCs w:val="20"/>
          <w:lang w:bidi="he-IL"/>
        </w:rPr>
        <w:t>poradce</w:t>
      </w:r>
      <w:r w:rsidR="001F5580" w:rsidRPr="005A7DDC">
        <w:rPr>
          <w:rFonts w:ascii="Segoe UI" w:hAnsi="Segoe UI" w:cs="Segoe UI"/>
          <w:sz w:val="20"/>
          <w:szCs w:val="20"/>
          <w:lang w:bidi="he-IL"/>
        </w:rPr>
        <w:t xml:space="preserve"> byla provedena osobně a </w:t>
      </w:r>
      <w:r>
        <w:rPr>
          <w:rFonts w:ascii="Segoe UI" w:hAnsi="Segoe UI" w:cs="Segoe UI"/>
          <w:sz w:val="20"/>
          <w:szCs w:val="20"/>
          <w:lang w:bidi="he-IL"/>
        </w:rPr>
        <w:t>v místě nemovitosti</w:t>
      </w:r>
      <w:r w:rsidR="001F5580" w:rsidRPr="005A7DDC">
        <w:rPr>
          <w:rFonts w:ascii="Segoe UI" w:hAnsi="Segoe UI" w:cs="Segoe UI"/>
          <w:sz w:val="20"/>
          <w:szCs w:val="20"/>
          <w:lang w:bidi="he-IL"/>
        </w:rPr>
        <w:t>.</w:t>
      </w:r>
    </w:p>
    <w:p w14:paraId="18AD99E3" w14:textId="77777777" w:rsidR="001F5580" w:rsidRDefault="001F5580" w:rsidP="003E5093">
      <w:pPr>
        <w:pStyle w:val="Zkladnodstavec"/>
        <w:tabs>
          <w:tab w:val="left" w:pos="340"/>
        </w:tabs>
        <w:jc w:val="both"/>
        <w:rPr>
          <w:rFonts w:ascii="Segoe UI" w:hAnsi="Segoe UI" w:cs="Segoe UI"/>
          <w:sz w:val="20"/>
          <w:szCs w:val="20"/>
          <w:lang w:bidi="he-IL"/>
        </w:rPr>
      </w:pPr>
    </w:p>
    <w:p w14:paraId="3CF73C83" w14:textId="0015C6E3" w:rsidR="000C163D" w:rsidRDefault="004363BB" w:rsidP="003E5093">
      <w:pPr>
        <w:pStyle w:val="Zkladnodstavec"/>
        <w:tabs>
          <w:tab w:val="left" w:pos="340"/>
        </w:tabs>
        <w:jc w:val="both"/>
        <w:rPr>
          <w:rFonts w:ascii="Segoe UI" w:hAnsi="Segoe UI" w:cs="Segoe UI"/>
          <w:sz w:val="20"/>
          <w:szCs w:val="20"/>
          <w:lang w:bidi="he-IL"/>
        </w:rPr>
      </w:pPr>
      <w:r>
        <w:rPr>
          <w:rFonts w:ascii="Segoe UI" w:hAnsi="Segoe UI" w:cs="Segoe UI"/>
          <w:sz w:val="20"/>
          <w:szCs w:val="20"/>
          <w:lang w:bidi="he-IL"/>
        </w:rPr>
        <w:t xml:space="preserve">Vlastník nemovitosti prohlašuje, </w:t>
      </w:r>
      <w:r w:rsidRPr="004363BB">
        <w:rPr>
          <w:rFonts w:ascii="Segoe UI" w:hAnsi="Segoe UI" w:cs="Segoe UI"/>
          <w:sz w:val="20"/>
          <w:szCs w:val="20"/>
          <w:lang w:bidi="he-IL"/>
        </w:rPr>
        <w:t xml:space="preserve">že plocha nemovitosti </w:t>
      </w:r>
      <w:r>
        <w:rPr>
          <w:rFonts w:ascii="Segoe UI" w:hAnsi="Segoe UI" w:cs="Segoe UI"/>
          <w:sz w:val="20"/>
          <w:szCs w:val="20"/>
          <w:lang w:bidi="he-IL"/>
        </w:rPr>
        <w:t xml:space="preserve">není z více než 20 % z celkové plochy </w:t>
      </w:r>
      <w:r w:rsidRPr="004363BB">
        <w:rPr>
          <w:rFonts w:ascii="Segoe UI" w:hAnsi="Segoe UI" w:cs="Segoe UI"/>
          <w:sz w:val="20"/>
          <w:szCs w:val="20"/>
          <w:lang w:bidi="he-IL"/>
        </w:rPr>
        <w:t>využívaná k ekonomické činnosti, popř. k pronájmu.</w:t>
      </w:r>
    </w:p>
    <w:p w14:paraId="7E551900" w14:textId="77777777" w:rsidR="007B2230" w:rsidRDefault="007B2230" w:rsidP="003E5093">
      <w:pPr>
        <w:pStyle w:val="Zkladnodstavec"/>
        <w:tabs>
          <w:tab w:val="left" w:pos="340"/>
        </w:tabs>
        <w:jc w:val="both"/>
        <w:rPr>
          <w:rFonts w:ascii="Segoe UI" w:hAnsi="Segoe UI" w:cs="Segoe UI"/>
          <w:sz w:val="20"/>
          <w:szCs w:val="20"/>
          <w:lang w:bidi="he-IL"/>
        </w:rPr>
      </w:pPr>
    </w:p>
    <w:p w14:paraId="09974C42" w14:textId="74DF60F1" w:rsidR="007B2230" w:rsidRDefault="007B2230" w:rsidP="003E5093">
      <w:pPr>
        <w:pStyle w:val="Zkladnodstavec"/>
        <w:tabs>
          <w:tab w:val="left" w:pos="340"/>
        </w:tabs>
        <w:jc w:val="both"/>
        <w:rPr>
          <w:rFonts w:ascii="Segoe UI" w:hAnsi="Segoe UI" w:cs="Segoe UI"/>
          <w:sz w:val="20"/>
          <w:szCs w:val="20"/>
          <w:lang w:bidi="he-IL"/>
        </w:rPr>
      </w:pPr>
      <w:r>
        <w:rPr>
          <w:rFonts w:ascii="Segoe UI" w:hAnsi="Segoe UI" w:cs="Segoe UI"/>
          <w:sz w:val="20"/>
          <w:szCs w:val="20"/>
          <w:lang w:bidi="he-IL"/>
        </w:rPr>
        <w:t>Poradce prohlašuje, že prověřil, že se jedná o domácnost ohroženou energetickou chudobou dle podmínek výzvy (je-li relevantní)</w:t>
      </w:r>
      <w:r w:rsidR="006F75EC">
        <w:rPr>
          <w:rStyle w:val="Znakapoznpodarou"/>
          <w:rFonts w:ascii="Segoe UI" w:hAnsi="Segoe UI" w:cs="Segoe UI"/>
          <w:sz w:val="20"/>
          <w:szCs w:val="20"/>
          <w:lang w:bidi="he-IL"/>
        </w:rPr>
        <w:footnoteReference w:id="1"/>
      </w:r>
      <w:r>
        <w:rPr>
          <w:rFonts w:ascii="Segoe UI" w:hAnsi="Segoe UI" w:cs="Segoe UI"/>
          <w:sz w:val="20"/>
          <w:szCs w:val="20"/>
          <w:lang w:bidi="he-IL"/>
        </w:rPr>
        <w:t>.</w:t>
      </w:r>
    </w:p>
    <w:p w14:paraId="12F9796C" w14:textId="77777777" w:rsidR="007B2230" w:rsidRDefault="007B2230" w:rsidP="003E5093">
      <w:pPr>
        <w:pStyle w:val="Zkladnodstavec"/>
        <w:tabs>
          <w:tab w:val="left" w:pos="340"/>
        </w:tabs>
        <w:jc w:val="both"/>
        <w:rPr>
          <w:rFonts w:ascii="Segoe UI" w:hAnsi="Segoe UI" w:cs="Segoe UI"/>
          <w:sz w:val="20"/>
          <w:szCs w:val="20"/>
          <w:lang w:bidi="he-IL"/>
        </w:rPr>
      </w:pPr>
    </w:p>
    <w:p w14:paraId="18AF3B12" w14:textId="3E2EE93E" w:rsidR="007B2230" w:rsidRDefault="007B2230" w:rsidP="003E5093">
      <w:pPr>
        <w:pStyle w:val="Zkladnodstavec"/>
        <w:tabs>
          <w:tab w:val="left" w:pos="340"/>
        </w:tabs>
        <w:jc w:val="both"/>
        <w:rPr>
          <w:rFonts w:ascii="Segoe UI" w:hAnsi="Segoe UI" w:cs="Segoe UI"/>
          <w:sz w:val="20"/>
          <w:szCs w:val="20"/>
          <w:lang w:bidi="he-IL"/>
        </w:rPr>
      </w:pPr>
      <w:r>
        <w:rPr>
          <w:rFonts w:ascii="Segoe UI" w:hAnsi="Segoe UI" w:cs="Segoe UI"/>
          <w:sz w:val="20"/>
          <w:szCs w:val="20"/>
          <w:lang w:bidi="he-IL"/>
        </w:rPr>
        <w:t>Vlastník nemovitosti prohlašuje, že je součástí domácnosti ohrožené energetickou chudobou dle podmínek výzvy (je-li relevantní)</w:t>
      </w:r>
      <w:r w:rsidR="00045D76">
        <w:rPr>
          <w:rFonts w:ascii="Segoe UI" w:hAnsi="Segoe UI" w:cs="Segoe UI"/>
          <w:sz w:val="20"/>
          <w:szCs w:val="20"/>
          <w:vertAlign w:val="superscript"/>
          <w:lang w:bidi="he-IL"/>
        </w:rPr>
        <w:t>1</w:t>
      </w:r>
      <w:r>
        <w:rPr>
          <w:rFonts w:ascii="Segoe UI" w:hAnsi="Segoe UI" w:cs="Segoe UI"/>
          <w:sz w:val="20"/>
          <w:szCs w:val="20"/>
          <w:lang w:bidi="he-IL"/>
        </w:rPr>
        <w:t xml:space="preserve">. </w:t>
      </w:r>
    </w:p>
    <w:p w14:paraId="72063396" w14:textId="77777777" w:rsidR="000C163D" w:rsidRDefault="000C163D" w:rsidP="001F5580">
      <w:pPr>
        <w:pStyle w:val="Zkladnodstavec"/>
        <w:tabs>
          <w:tab w:val="left" w:pos="340"/>
        </w:tabs>
        <w:jc w:val="both"/>
        <w:rPr>
          <w:rFonts w:ascii="Segoe UI" w:hAnsi="Segoe UI" w:cs="Segoe UI"/>
          <w:sz w:val="20"/>
          <w:szCs w:val="20"/>
          <w:lang w:bidi="he-IL"/>
        </w:rPr>
      </w:pPr>
    </w:p>
    <w:tbl>
      <w:tblPr>
        <w:tblW w:w="1018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9"/>
        <w:gridCol w:w="3580"/>
      </w:tblGrid>
      <w:tr w:rsidR="001F5580" w:rsidRPr="005A7DDC" w14:paraId="3E78E8D8" w14:textId="77777777">
        <w:trPr>
          <w:trHeight w:val="67"/>
        </w:trPr>
        <w:tc>
          <w:tcPr>
            <w:tcW w:w="6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11F83" w14:textId="77777777" w:rsidR="001F5580" w:rsidRPr="005A7DDC" w:rsidRDefault="001F5580">
            <w:pPr>
              <w:pStyle w:val="Zkladnodstavec"/>
              <w:keepNext/>
              <w:keepLines/>
              <w:jc w:val="both"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sz w:val="20"/>
                <w:szCs w:val="20"/>
              </w:rPr>
              <w:t xml:space="preserve">V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B223" w14:textId="3FFDCF07" w:rsidR="001F5580" w:rsidRPr="005A7DDC" w:rsidRDefault="001F5580">
            <w:pPr>
              <w:pStyle w:val="Zkladnodstavec"/>
              <w:keepNext/>
              <w:keepLines/>
              <w:jc w:val="both"/>
              <w:rPr>
                <w:rFonts w:ascii="Segoe UI" w:hAnsi="Segoe UI" w:cs="Segoe UI"/>
              </w:rPr>
            </w:pPr>
            <w:r w:rsidRPr="005A7DDC">
              <w:rPr>
                <w:rFonts w:ascii="Segoe UI" w:hAnsi="Segoe UI" w:cs="Segoe UI"/>
                <w:sz w:val="20"/>
                <w:szCs w:val="20"/>
              </w:rPr>
              <w:t xml:space="preserve">Dne: </w:t>
            </w:r>
          </w:p>
        </w:tc>
      </w:tr>
    </w:tbl>
    <w:p w14:paraId="3F897153" w14:textId="77777777" w:rsidR="001F5580" w:rsidRPr="005A7DDC" w:rsidRDefault="001F5580" w:rsidP="001F5580">
      <w:pPr>
        <w:rPr>
          <w:lang w:bidi="he-IL"/>
        </w:rPr>
      </w:pPr>
    </w:p>
    <w:p w14:paraId="6198CC97" w14:textId="2DE7653B" w:rsidR="001F5580" w:rsidRPr="005A7DDC" w:rsidRDefault="00EA1678" w:rsidP="00EA1678">
      <w:pPr>
        <w:tabs>
          <w:tab w:val="center" w:pos="1843"/>
          <w:tab w:val="center" w:pos="8364"/>
        </w:tabs>
        <w:spacing w:after="0"/>
        <w:rPr>
          <w:lang w:bidi="he-IL"/>
        </w:rPr>
      </w:pPr>
      <w:r>
        <w:rPr>
          <w:lang w:bidi="he-IL"/>
        </w:rPr>
        <w:tab/>
        <w:t>…..…</w:t>
      </w:r>
      <w:r w:rsidR="001F5580" w:rsidRPr="005A7DDC">
        <w:rPr>
          <w:lang w:bidi="he-IL"/>
        </w:rPr>
        <w:t>………………………………………..</w:t>
      </w:r>
      <w:r>
        <w:rPr>
          <w:lang w:bidi="he-IL"/>
        </w:rPr>
        <w:tab/>
      </w:r>
      <w:r w:rsidR="001F5580" w:rsidRPr="005A7DDC">
        <w:rPr>
          <w:lang w:bidi="he-IL"/>
        </w:rPr>
        <w:t>…………………………………………………….</w:t>
      </w:r>
    </w:p>
    <w:p w14:paraId="2467C482" w14:textId="271FFAEA" w:rsidR="0032432A" w:rsidRDefault="00EA1678" w:rsidP="00EA1678">
      <w:pPr>
        <w:tabs>
          <w:tab w:val="center" w:pos="1843"/>
          <w:tab w:val="center" w:pos="8364"/>
        </w:tabs>
        <w:rPr>
          <w:lang w:bidi="he-IL"/>
        </w:rPr>
      </w:pPr>
      <w:r>
        <w:rPr>
          <w:lang w:bidi="he-IL"/>
        </w:rPr>
        <w:tab/>
      </w:r>
      <w:r w:rsidR="001F5580" w:rsidRPr="005A7DDC">
        <w:rPr>
          <w:lang w:bidi="he-IL"/>
        </w:rPr>
        <w:t xml:space="preserve">Podpis </w:t>
      </w:r>
      <w:r>
        <w:rPr>
          <w:lang w:bidi="he-IL"/>
        </w:rPr>
        <w:t>vlastníka nemovitosti</w:t>
      </w:r>
      <w:r w:rsidR="001F5580" w:rsidRPr="005A7DDC">
        <w:rPr>
          <w:lang w:bidi="he-IL"/>
        </w:rPr>
        <w:tab/>
        <w:t xml:space="preserve">Podpis </w:t>
      </w:r>
      <w:r>
        <w:rPr>
          <w:lang w:bidi="he-IL"/>
        </w:rPr>
        <w:t>poradce</w:t>
      </w:r>
    </w:p>
    <w:p w14:paraId="7B82449B" w14:textId="77777777" w:rsidR="00CB4BC1" w:rsidRDefault="00CB4BC1" w:rsidP="00CB4BC1">
      <w:pPr>
        <w:tabs>
          <w:tab w:val="center" w:pos="1843"/>
          <w:tab w:val="center" w:pos="8364"/>
        </w:tabs>
        <w:spacing w:after="0" w:line="240" w:lineRule="auto"/>
        <w:rPr>
          <w:b/>
          <w:bCs/>
          <w:lang w:bidi="he-IL"/>
        </w:rPr>
      </w:pPr>
    </w:p>
    <w:p w14:paraId="4718205F" w14:textId="609CD41D" w:rsidR="00186249" w:rsidRPr="00186249" w:rsidRDefault="00186249" w:rsidP="00CB4BC1">
      <w:pPr>
        <w:tabs>
          <w:tab w:val="center" w:pos="1843"/>
          <w:tab w:val="center" w:pos="8364"/>
        </w:tabs>
        <w:spacing w:after="0" w:line="240" w:lineRule="auto"/>
        <w:rPr>
          <w:b/>
          <w:bCs/>
          <w:lang w:bidi="he-IL"/>
        </w:rPr>
      </w:pPr>
      <w:r w:rsidRPr="00186249">
        <w:rPr>
          <w:b/>
          <w:bCs/>
          <w:lang w:bidi="he-IL"/>
        </w:rPr>
        <w:t>Příloha:</w:t>
      </w:r>
    </w:p>
    <w:p w14:paraId="4AB9BBED" w14:textId="68044943" w:rsidR="00186249" w:rsidRPr="000B496B" w:rsidRDefault="00186249" w:rsidP="00CB4BC1">
      <w:pPr>
        <w:tabs>
          <w:tab w:val="center" w:pos="1843"/>
          <w:tab w:val="center" w:pos="8364"/>
        </w:tabs>
        <w:spacing w:after="0" w:line="240" w:lineRule="auto"/>
        <w:rPr>
          <w:rFonts w:cs="Segoe UI"/>
          <w:b/>
          <w:bCs/>
          <w:sz w:val="22"/>
          <w:szCs w:val="20"/>
          <w:lang w:bidi="he-IL"/>
        </w:rPr>
      </w:pPr>
      <w:r>
        <w:rPr>
          <w:lang w:bidi="he-IL"/>
        </w:rPr>
        <w:t xml:space="preserve">Vyplněný výpočtový nástroj pro ověření domácnosti ohrožené energetickou chudobou dle podmínek výzvy </w:t>
      </w:r>
      <w:r w:rsidR="00315DED">
        <w:rPr>
          <w:lang w:bidi="he-IL"/>
        </w:rPr>
        <w:t xml:space="preserve">(pouze v případě domácnosti ohrožené energetickou chudobou dle čl. 9 písm. t) bodu b. </w:t>
      </w:r>
    </w:p>
    <w:sectPr w:rsidR="00186249" w:rsidRPr="000B496B" w:rsidSect="00D679FD">
      <w:headerReference w:type="default" r:id="rId11"/>
      <w:footerReference w:type="default" r:id="rId12"/>
      <w:type w:val="continuous"/>
      <w:pgSz w:w="11906" w:h="16838"/>
      <w:pgMar w:top="2127" w:right="720" w:bottom="851" w:left="720" w:header="708" w:footer="445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D6AA" w14:textId="77777777" w:rsidR="004F2F07" w:rsidRDefault="004F2F07" w:rsidP="00E35080">
      <w:pPr>
        <w:spacing w:after="0" w:line="240" w:lineRule="auto"/>
      </w:pPr>
      <w:r>
        <w:separator/>
      </w:r>
    </w:p>
  </w:endnote>
  <w:endnote w:type="continuationSeparator" w:id="0">
    <w:p w14:paraId="654E590E" w14:textId="77777777" w:rsidR="004F2F07" w:rsidRDefault="004F2F07" w:rsidP="00E3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2170" w14:textId="77777777" w:rsidR="00EA1678" w:rsidRPr="00EA1678" w:rsidRDefault="00EA1678" w:rsidP="00EA1678">
    <w:pPr>
      <w:pStyle w:val="Zpat"/>
      <w:rPr>
        <w:sz w:val="16"/>
        <w:szCs w:val="16"/>
      </w:rPr>
    </w:pPr>
    <w:r w:rsidRPr="00EA167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93BC7C" wp14:editId="49B289CF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29A09" w14:textId="77777777" w:rsidR="00EA1678" w:rsidRDefault="00EA1678" w:rsidP="00EA1678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3BC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31629A09" w14:textId="77777777" w:rsidR="00EA1678" w:rsidRDefault="00EA1678" w:rsidP="00EA1678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25B9B2F" w14:textId="77777777" w:rsidR="00EA1678" w:rsidRPr="00EA1678" w:rsidRDefault="00EA1678" w:rsidP="00EA1678">
    <w:pPr>
      <w:pStyle w:val="Zpat"/>
      <w:spacing w:before="240"/>
      <w:rPr>
        <w:sz w:val="16"/>
        <w:szCs w:val="16"/>
      </w:rPr>
    </w:pPr>
    <w:r w:rsidRPr="00EA1678">
      <w:rPr>
        <w:b/>
        <w:sz w:val="16"/>
        <w:szCs w:val="16"/>
      </w:rPr>
      <w:t>Státní fond životního prostředí ČR</w:t>
    </w:r>
    <w:r w:rsidRPr="00EA1678">
      <w:rPr>
        <w:sz w:val="16"/>
        <w:szCs w:val="16"/>
      </w:rPr>
      <w:t>, sídlo: Kaplanova 1931/1, 148 00  Praha 11</w:t>
    </w:r>
  </w:p>
  <w:p w14:paraId="0F5D1738" w14:textId="77777777" w:rsidR="00EA1678" w:rsidRPr="00EA1678" w:rsidRDefault="00EA1678" w:rsidP="00EA1678">
    <w:pPr>
      <w:pStyle w:val="Zpat"/>
      <w:rPr>
        <w:sz w:val="16"/>
        <w:szCs w:val="16"/>
      </w:rPr>
    </w:pPr>
    <w:r w:rsidRPr="00EA1678">
      <w:rPr>
        <w:sz w:val="16"/>
        <w:szCs w:val="16"/>
      </w:rPr>
      <w:t>korespondenční a kontaktní adresa: Olbrachtova 2006/9, 140 00  Praha 4; IČ: 00020729</w:t>
    </w:r>
  </w:p>
  <w:p w14:paraId="0E5167C4" w14:textId="2B7217D5" w:rsidR="002133A0" w:rsidRPr="00EA1678" w:rsidRDefault="00EA1678" w:rsidP="00EA1678">
    <w:pPr>
      <w:pStyle w:val="Zpat"/>
      <w:rPr>
        <w:sz w:val="16"/>
        <w:szCs w:val="16"/>
      </w:rPr>
    </w:pPr>
    <w:r w:rsidRPr="00EA1678">
      <w:rPr>
        <w:b/>
        <w:sz w:val="16"/>
        <w:szCs w:val="16"/>
      </w:rPr>
      <w:t>www.narodniprogramzp.cz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BBEA" w14:textId="77777777" w:rsidR="004F2F07" w:rsidRDefault="004F2F07" w:rsidP="00E35080">
      <w:pPr>
        <w:spacing w:after="0" w:line="240" w:lineRule="auto"/>
      </w:pPr>
      <w:r>
        <w:separator/>
      </w:r>
    </w:p>
  </w:footnote>
  <w:footnote w:type="continuationSeparator" w:id="0">
    <w:p w14:paraId="68330A56" w14:textId="77777777" w:rsidR="004F2F07" w:rsidRDefault="004F2F07" w:rsidP="00E35080">
      <w:pPr>
        <w:spacing w:after="0" w:line="240" w:lineRule="auto"/>
      </w:pPr>
      <w:r>
        <w:continuationSeparator/>
      </w:r>
    </w:p>
  </w:footnote>
  <w:footnote w:id="1">
    <w:p w14:paraId="3896EE78" w14:textId="39BC812E" w:rsidR="006F75EC" w:rsidRPr="006F75EC" w:rsidRDefault="006F75EC">
      <w:pPr>
        <w:pStyle w:val="Textpoznpodarou"/>
        <w:rPr>
          <w:sz w:val="16"/>
          <w:szCs w:val="16"/>
        </w:rPr>
      </w:pPr>
      <w:r w:rsidRPr="006F75EC">
        <w:rPr>
          <w:rStyle w:val="Znakapoznpodarou"/>
          <w:sz w:val="16"/>
          <w:szCs w:val="16"/>
        </w:rPr>
        <w:footnoteRef/>
      </w:r>
      <w:r w:rsidRPr="006F75EC">
        <w:rPr>
          <w:sz w:val="16"/>
          <w:szCs w:val="16"/>
        </w:rPr>
        <w:t xml:space="preserve"> Není relevantní v případě žádostí na renovační pasy budov vč. dotačního poradenství.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FC44" w14:textId="75CFF13C" w:rsidR="006F6F4D" w:rsidRDefault="006F6F4D" w:rsidP="006F6F4D">
    <w:pPr>
      <w:pStyle w:val="Zhlav"/>
      <w:jc w:val="center"/>
    </w:pPr>
  </w:p>
  <w:p w14:paraId="0BAA968C" w14:textId="36D5EFA0" w:rsidR="007C05BC" w:rsidRDefault="00EA1678" w:rsidP="006F6F4D">
    <w:pPr>
      <w:pStyle w:val="Zhlav"/>
      <w:jc w:val="center"/>
    </w:pPr>
    <w:r>
      <w:rPr>
        <w:noProof/>
      </w:rPr>
      <w:drawing>
        <wp:inline distT="0" distB="0" distL="0" distR="0" wp14:anchorId="4856B054" wp14:editId="40B7733D">
          <wp:extent cx="5785674" cy="408478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661" cy="416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E242B" w14:textId="77777777" w:rsidR="007C05BC" w:rsidRDefault="007C05BC" w:rsidP="006F6F4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735"/>
    <w:multiLevelType w:val="hybridMultilevel"/>
    <w:tmpl w:val="03D8F1A0"/>
    <w:lvl w:ilvl="0" w:tplc="6E52C8C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5ECD"/>
    <w:multiLevelType w:val="hybridMultilevel"/>
    <w:tmpl w:val="B43CD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4AC3"/>
    <w:multiLevelType w:val="hybridMultilevel"/>
    <w:tmpl w:val="B52A7B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77EFD"/>
    <w:multiLevelType w:val="hybridMultilevel"/>
    <w:tmpl w:val="F408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C6F"/>
    <w:multiLevelType w:val="multilevel"/>
    <w:tmpl w:val="9B9E77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1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5295E"/>
    <w:multiLevelType w:val="hybridMultilevel"/>
    <w:tmpl w:val="59101752"/>
    <w:lvl w:ilvl="0" w:tplc="ED7066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844CF"/>
    <w:multiLevelType w:val="hybridMultilevel"/>
    <w:tmpl w:val="E4F2A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D139A"/>
    <w:multiLevelType w:val="multilevel"/>
    <w:tmpl w:val="341A3BD2"/>
    <w:lvl w:ilvl="0">
      <w:start w:val="1"/>
      <w:numFmt w:val="lowerLetter"/>
      <w:pStyle w:val="podmnky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1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6562C"/>
    <w:multiLevelType w:val="hybridMultilevel"/>
    <w:tmpl w:val="1B04A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547CE"/>
    <w:multiLevelType w:val="hybridMultilevel"/>
    <w:tmpl w:val="C2C8EE08"/>
    <w:lvl w:ilvl="0" w:tplc="B980F162">
      <w:numFmt w:val="bullet"/>
      <w:lvlText w:val="-"/>
      <w:lvlJc w:val="left"/>
      <w:pPr>
        <w:ind w:left="700" w:hanging="360"/>
      </w:pPr>
      <w:rPr>
        <w:rFonts w:ascii="Segoe UI" w:eastAsiaTheme="minorHAnsi" w:hAnsi="Segoe UI" w:cs="Segoe U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A515644"/>
    <w:multiLevelType w:val="hybridMultilevel"/>
    <w:tmpl w:val="4E904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D08AF"/>
    <w:multiLevelType w:val="hybridMultilevel"/>
    <w:tmpl w:val="0E005FD4"/>
    <w:lvl w:ilvl="0" w:tplc="03AAD62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63E42"/>
    <w:multiLevelType w:val="hybridMultilevel"/>
    <w:tmpl w:val="0FB87448"/>
    <w:lvl w:ilvl="0" w:tplc="C3763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A5A29"/>
    <w:multiLevelType w:val="hybridMultilevel"/>
    <w:tmpl w:val="47BA3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22003">
    <w:abstractNumId w:val="13"/>
  </w:num>
  <w:num w:numId="2" w16cid:durableId="247202010">
    <w:abstractNumId w:val="3"/>
  </w:num>
  <w:num w:numId="3" w16cid:durableId="1692029642">
    <w:abstractNumId w:val="1"/>
  </w:num>
  <w:num w:numId="4" w16cid:durableId="1330518801">
    <w:abstractNumId w:val="10"/>
  </w:num>
  <w:num w:numId="5" w16cid:durableId="1407923778">
    <w:abstractNumId w:val="2"/>
  </w:num>
  <w:num w:numId="6" w16cid:durableId="592594689">
    <w:abstractNumId w:val="12"/>
  </w:num>
  <w:num w:numId="7" w16cid:durableId="243421620">
    <w:abstractNumId w:val="5"/>
  </w:num>
  <w:num w:numId="8" w16cid:durableId="1845197512">
    <w:abstractNumId w:val="0"/>
  </w:num>
  <w:num w:numId="9" w16cid:durableId="1992252017">
    <w:abstractNumId w:val="11"/>
  </w:num>
  <w:num w:numId="10" w16cid:durableId="2057318288">
    <w:abstractNumId w:val="7"/>
  </w:num>
  <w:num w:numId="11" w16cid:durableId="1665472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7038630">
    <w:abstractNumId w:val="4"/>
  </w:num>
  <w:num w:numId="13" w16cid:durableId="1423145100">
    <w:abstractNumId w:val="6"/>
  </w:num>
  <w:num w:numId="14" w16cid:durableId="1931426961">
    <w:abstractNumId w:val="9"/>
  </w:num>
  <w:num w:numId="15" w16cid:durableId="790444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EA"/>
    <w:rsid w:val="00000E92"/>
    <w:rsid w:val="0000344B"/>
    <w:rsid w:val="00012624"/>
    <w:rsid w:val="00014160"/>
    <w:rsid w:val="0001687F"/>
    <w:rsid w:val="000200CD"/>
    <w:rsid w:val="00022242"/>
    <w:rsid w:val="00033B1C"/>
    <w:rsid w:val="000408B5"/>
    <w:rsid w:val="00045D76"/>
    <w:rsid w:val="000524D8"/>
    <w:rsid w:val="00073818"/>
    <w:rsid w:val="000740D8"/>
    <w:rsid w:val="0007519E"/>
    <w:rsid w:val="00080135"/>
    <w:rsid w:val="00081349"/>
    <w:rsid w:val="00083F3F"/>
    <w:rsid w:val="000853A1"/>
    <w:rsid w:val="0009040D"/>
    <w:rsid w:val="000904B0"/>
    <w:rsid w:val="000957A9"/>
    <w:rsid w:val="00095F82"/>
    <w:rsid w:val="0009648F"/>
    <w:rsid w:val="000A1CD1"/>
    <w:rsid w:val="000A21AE"/>
    <w:rsid w:val="000A5AE7"/>
    <w:rsid w:val="000B1B69"/>
    <w:rsid w:val="000B496B"/>
    <w:rsid w:val="000B4E13"/>
    <w:rsid w:val="000C163D"/>
    <w:rsid w:val="000C501E"/>
    <w:rsid w:val="000C5D67"/>
    <w:rsid w:val="000C6084"/>
    <w:rsid w:val="000C6FEC"/>
    <w:rsid w:val="000C7C08"/>
    <w:rsid w:val="000D28A3"/>
    <w:rsid w:val="000D28D3"/>
    <w:rsid w:val="000D47AF"/>
    <w:rsid w:val="000E095A"/>
    <w:rsid w:val="000E407D"/>
    <w:rsid w:val="000E77CC"/>
    <w:rsid w:val="000F11DE"/>
    <w:rsid w:val="000F2224"/>
    <w:rsid w:val="000F60B2"/>
    <w:rsid w:val="000F62B2"/>
    <w:rsid w:val="000F737F"/>
    <w:rsid w:val="000F7DF2"/>
    <w:rsid w:val="00100580"/>
    <w:rsid w:val="0010448E"/>
    <w:rsid w:val="00112AAB"/>
    <w:rsid w:val="0014179C"/>
    <w:rsid w:val="001418B7"/>
    <w:rsid w:val="00145229"/>
    <w:rsid w:val="00151DB0"/>
    <w:rsid w:val="00154036"/>
    <w:rsid w:val="00160F4C"/>
    <w:rsid w:val="00165B2F"/>
    <w:rsid w:val="00166999"/>
    <w:rsid w:val="00172953"/>
    <w:rsid w:val="00173999"/>
    <w:rsid w:val="00173F7C"/>
    <w:rsid w:val="00174819"/>
    <w:rsid w:val="00176CA2"/>
    <w:rsid w:val="001776B5"/>
    <w:rsid w:val="00181B7B"/>
    <w:rsid w:val="00186249"/>
    <w:rsid w:val="00190898"/>
    <w:rsid w:val="00195D73"/>
    <w:rsid w:val="001B3B31"/>
    <w:rsid w:val="001C152D"/>
    <w:rsid w:val="001D0501"/>
    <w:rsid w:val="001D0EF8"/>
    <w:rsid w:val="001D3EBB"/>
    <w:rsid w:val="001D6149"/>
    <w:rsid w:val="001D61A1"/>
    <w:rsid w:val="001D696F"/>
    <w:rsid w:val="001E4146"/>
    <w:rsid w:val="001E7876"/>
    <w:rsid w:val="001F037C"/>
    <w:rsid w:val="001F5580"/>
    <w:rsid w:val="00201C28"/>
    <w:rsid w:val="00201E66"/>
    <w:rsid w:val="002034A9"/>
    <w:rsid w:val="00204DEC"/>
    <w:rsid w:val="00212461"/>
    <w:rsid w:val="002133A0"/>
    <w:rsid w:val="002225B7"/>
    <w:rsid w:val="00230141"/>
    <w:rsid w:val="00251E83"/>
    <w:rsid w:val="00256CA5"/>
    <w:rsid w:val="002624C3"/>
    <w:rsid w:val="00262674"/>
    <w:rsid w:val="00267834"/>
    <w:rsid w:val="0027006E"/>
    <w:rsid w:val="0027133C"/>
    <w:rsid w:val="00271BE2"/>
    <w:rsid w:val="00274789"/>
    <w:rsid w:val="00276167"/>
    <w:rsid w:val="00282597"/>
    <w:rsid w:val="002A01ED"/>
    <w:rsid w:val="002A15B0"/>
    <w:rsid w:val="002A2B46"/>
    <w:rsid w:val="002A4B7E"/>
    <w:rsid w:val="002A4EE0"/>
    <w:rsid w:val="002B41F8"/>
    <w:rsid w:val="002B5050"/>
    <w:rsid w:val="002C1028"/>
    <w:rsid w:val="002C430D"/>
    <w:rsid w:val="002C4E12"/>
    <w:rsid w:val="002D2D8D"/>
    <w:rsid w:val="002D3A56"/>
    <w:rsid w:val="002E0DA2"/>
    <w:rsid w:val="002E15C5"/>
    <w:rsid w:val="002F19DE"/>
    <w:rsid w:val="00303ADC"/>
    <w:rsid w:val="00303FB9"/>
    <w:rsid w:val="00305D6F"/>
    <w:rsid w:val="00307485"/>
    <w:rsid w:val="003101BB"/>
    <w:rsid w:val="0031033A"/>
    <w:rsid w:val="003137EF"/>
    <w:rsid w:val="00313FB2"/>
    <w:rsid w:val="00315DED"/>
    <w:rsid w:val="0032063F"/>
    <w:rsid w:val="00323311"/>
    <w:rsid w:val="0032432A"/>
    <w:rsid w:val="00324396"/>
    <w:rsid w:val="00325555"/>
    <w:rsid w:val="0032766C"/>
    <w:rsid w:val="0033477B"/>
    <w:rsid w:val="00341AA5"/>
    <w:rsid w:val="00342571"/>
    <w:rsid w:val="00344368"/>
    <w:rsid w:val="00344B7B"/>
    <w:rsid w:val="00346091"/>
    <w:rsid w:val="003479BE"/>
    <w:rsid w:val="003527B5"/>
    <w:rsid w:val="00355B42"/>
    <w:rsid w:val="0035667E"/>
    <w:rsid w:val="003645AA"/>
    <w:rsid w:val="00370797"/>
    <w:rsid w:val="003734A4"/>
    <w:rsid w:val="00375A11"/>
    <w:rsid w:val="003767CC"/>
    <w:rsid w:val="0037792F"/>
    <w:rsid w:val="00383A26"/>
    <w:rsid w:val="003920FA"/>
    <w:rsid w:val="00392288"/>
    <w:rsid w:val="00394468"/>
    <w:rsid w:val="00396925"/>
    <w:rsid w:val="003A2168"/>
    <w:rsid w:val="003A3C7D"/>
    <w:rsid w:val="003B15E3"/>
    <w:rsid w:val="003B187F"/>
    <w:rsid w:val="003B2051"/>
    <w:rsid w:val="003C0D55"/>
    <w:rsid w:val="003C150A"/>
    <w:rsid w:val="003C4EAB"/>
    <w:rsid w:val="003D30C2"/>
    <w:rsid w:val="003E2DCB"/>
    <w:rsid w:val="003E3BE1"/>
    <w:rsid w:val="003E5093"/>
    <w:rsid w:val="003F42F2"/>
    <w:rsid w:val="003F4E20"/>
    <w:rsid w:val="003F6A10"/>
    <w:rsid w:val="00401BC2"/>
    <w:rsid w:val="00403A67"/>
    <w:rsid w:val="004075FF"/>
    <w:rsid w:val="00412A19"/>
    <w:rsid w:val="00412C3C"/>
    <w:rsid w:val="004140DA"/>
    <w:rsid w:val="00422D31"/>
    <w:rsid w:val="00427BED"/>
    <w:rsid w:val="0043530B"/>
    <w:rsid w:val="004357E2"/>
    <w:rsid w:val="004363BB"/>
    <w:rsid w:val="00455D07"/>
    <w:rsid w:val="004656B2"/>
    <w:rsid w:val="00466EA2"/>
    <w:rsid w:val="00473547"/>
    <w:rsid w:val="00474DBD"/>
    <w:rsid w:val="004761BD"/>
    <w:rsid w:val="004766FA"/>
    <w:rsid w:val="00481508"/>
    <w:rsid w:val="004924F6"/>
    <w:rsid w:val="00493C49"/>
    <w:rsid w:val="004A05B5"/>
    <w:rsid w:val="004A6726"/>
    <w:rsid w:val="004B5CEA"/>
    <w:rsid w:val="004C509F"/>
    <w:rsid w:val="004C6DAE"/>
    <w:rsid w:val="004D0560"/>
    <w:rsid w:val="004E2EA3"/>
    <w:rsid w:val="004E6871"/>
    <w:rsid w:val="004F2F07"/>
    <w:rsid w:val="004F6BE5"/>
    <w:rsid w:val="004F7579"/>
    <w:rsid w:val="005020D4"/>
    <w:rsid w:val="00515355"/>
    <w:rsid w:val="0051602D"/>
    <w:rsid w:val="00530675"/>
    <w:rsid w:val="005313BF"/>
    <w:rsid w:val="00543B3C"/>
    <w:rsid w:val="00545A1E"/>
    <w:rsid w:val="005462E1"/>
    <w:rsid w:val="00552186"/>
    <w:rsid w:val="005630F7"/>
    <w:rsid w:val="0056718C"/>
    <w:rsid w:val="0057576D"/>
    <w:rsid w:val="00583DA5"/>
    <w:rsid w:val="0058530F"/>
    <w:rsid w:val="0059046A"/>
    <w:rsid w:val="00594485"/>
    <w:rsid w:val="00595D8A"/>
    <w:rsid w:val="005A7A62"/>
    <w:rsid w:val="005A7DDC"/>
    <w:rsid w:val="005B0DA7"/>
    <w:rsid w:val="005B50F9"/>
    <w:rsid w:val="005B5F87"/>
    <w:rsid w:val="005C546F"/>
    <w:rsid w:val="005F0EBC"/>
    <w:rsid w:val="005F511A"/>
    <w:rsid w:val="006030D5"/>
    <w:rsid w:val="00604338"/>
    <w:rsid w:val="00607249"/>
    <w:rsid w:val="00611875"/>
    <w:rsid w:val="00613C4D"/>
    <w:rsid w:val="00616B6B"/>
    <w:rsid w:val="006218ED"/>
    <w:rsid w:val="0062402F"/>
    <w:rsid w:val="00625217"/>
    <w:rsid w:val="00635B49"/>
    <w:rsid w:val="006416CB"/>
    <w:rsid w:val="00643D2E"/>
    <w:rsid w:val="00644B54"/>
    <w:rsid w:val="00647506"/>
    <w:rsid w:val="0065105C"/>
    <w:rsid w:val="00653522"/>
    <w:rsid w:val="00655051"/>
    <w:rsid w:val="00670C1A"/>
    <w:rsid w:val="00671354"/>
    <w:rsid w:val="006768CA"/>
    <w:rsid w:val="006816CD"/>
    <w:rsid w:val="00691312"/>
    <w:rsid w:val="00692B06"/>
    <w:rsid w:val="00696067"/>
    <w:rsid w:val="006A1FDE"/>
    <w:rsid w:val="006A2135"/>
    <w:rsid w:val="006A40EA"/>
    <w:rsid w:val="006A609E"/>
    <w:rsid w:val="006B17A3"/>
    <w:rsid w:val="006B2870"/>
    <w:rsid w:val="006B2CA2"/>
    <w:rsid w:val="006B6885"/>
    <w:rsid w:val="006C7EB1"/>
    <w:rsid w:val="006D3DEA"/>
    <w:rsid w:val="006D5F63"/>
    <w:rsid w:val="006D6BB7"/>
    <w:rsid w:val="006D7A7B"/>
    <w:rsid w:val="006E14C7"/>
    <w:rsid w:val="006E16FD"/>
    <w:rsid w:val="006E3F77"/>
    <w:rsid w:val="006F009F"/>
    <w:rsid w:val="006F41A7"/>
    <w:rsid w:val="006F6269"/>
    <w:rsid w:val="006F6F4D"/>
    <w:rsid w:val="006F75EC"/>
    <w:rsid w:val="0070312A"/>
    <w:rsid w:val="00717197"/>
    <w:rsid w:val="00724198"/>
    <w:rsid w:val="007422B3"/>
    <w:rsid w:val="007517F7"/>
    <w:rsid w:val="00753A49"/>
    <w:rsid w:val="00760EB9"/>
    <w:rsid w:val="00764BE6"/>
    <w:rsid w:val="00777D2E"/>
    <w:rsid w:val="0079493F"/>
    <w:rsid w:val="007978BC"/>
    <w:rsid w:val="007A21FD"/>
    <w:rsid w:val="007A6D52"/>
    <w:rsid w:val="007B2230"/>
    <w:rsid w:val="007B3CE9"/>
    <w:rsid w:val="007B50BA"/>
    <w:rsid w:val="007C05BC"/>
    <w:rsid w:val="007C0873"/>
    <w:rsid w:val="007D13E9"/>
    <w:rsid w:val="007D2538"/>
    <w:rsid w:val="007D42F0"/>
    <w:rsid w:val="007E1D6F"/>
    <w:rsid w:val="007E3CBE"/>
    <w:rsid w:val="007E3EEA"/>
    <w:rsid w:val="007F42A5"/>
    <w:rsid w:val="007F5F48"/>
    <w:rsid w:val="00800843"/>
    <w:rsid w:val="0080266F"/>
    <w:rsid w:val="00803168"/>
    <w:rsid w:val="00803C29"/>
    <w:rsid w:val="00804351"/>
    <w:rsid w:val="0081289A"/>
    <w:rsid w:val="0081711F"/>
    <w:rsid w:val="008212F9"/>
    <w:rsid w:val="00821F83"/>
    <w:rsid w:val="00822B4C"/>
    <w:rsid w:val="00823C26"/>
    <w:rsid w:val="00827C29"/>
    <w:rsid w:val="0083306E"/>
    <w:rsid w:val="00841929"/>
    <w:rsid w:val="008435CD"/>
    <w:rsid w:val="00845857"/>
    <w:rsid w:val="0084789A"/>
    <w:rsid w:val="0085022B"/>
    <w:rsid w:val="0085141B"/>
    <w:rsid w:val="00852E79"/>
    <w:rsid w:val="00853889"/>
    <w:rsid w:val="00854431"/>
    <w:rsid w:val="0086193D"/>
    <w:rsid w:val="008665A1"/>
    <w:rsid w:val="0087568C"/>
    <w:rsid w:val="008770DE"/>
    <w:rsid w:val="00881674"/>
    <w:rsid w:val="0089193F"/>
    <w:rsid w:val="008922E8"/>
    <w:rsid w:val="0089322F"/>
    <w:rsid w:val="0089651F"/>
    <w:rsid w:val="00897559"/>
    <w:rsid w:val="008A674E"/>
    <w:rsid w:val="008B0694"/>
    <w:rsid w:val="008C7490"/>
    <w:rsid w:val="008D7AB4"/>
    <w:rsid w:val="008E64FB"/>
    <w:rsid w:val="00902BD7"/>
    <w:rsid w:val="009038EE"/>
    <w:rsid w:val="009300F2"/>
    <w:rsid w:val="00930AE7"/>
    <w:rsid w:val="00930CAA"/>
    <w:rsid w:val="009323A4"/>
    <w:rsid w:val="009340A0"/>
    <w:rsid w:val="00943D1D"/>
    <w:rsid w:val="00953B4C"/>
    <w:rsid w:val="00955632"/>
    <w:rsid w:val="0096025C"/>
    <w:rsid w:val="00963D8E"/>
    <w:rsid w:val="00964496"/>
    <w:rsid w:val="009646B5"/>
    <w:rsid w:val="00967057"/>
    <w:rsid w:val="0097162C"/>
    <w:rsid w:val="00976631"/>
    <w:rsid w:val="00982CF6"/>
    <w:rsid w:val="00985A65"/>
    <w:rsid w:val="009905C6"/>
    <w:rsid w:val="00992F3A"/>
    <w:rsid w:val="009A16FE"/>
    <w:rsid w:val="009A77DE"/>
    <w:rsid w:val="009B22E2"/>
    <w:rsid w:val="009B448F"/>
    <w:rsid w:val="009B6842"/>
    <w:rsid w:val="009C3193"/>
    <w:rsid w:val="009C4CBE"/>
    <w:rsid w:val="009C731C"/>
    <w:rsid w:val="009D2BE9"/>
    <w:rsid w:val="009D2CFB"/>
    <w:rsid w:val="009D6A1A"/>
    <w:rsid w:val="009D73FC"/>
    <w:rsid w:val="009F7E99"/>
    <w:rsid w:val="00A047A6"/>
    <w:rsid w:val="00A0667C"/>
    <w:rsid w:val="00A075D0"/>
    <w:rsid w:val="00A12FEE"/>
    <w:rsid w:val="00A17EDE"/>
    <w:rsid w:val="00A2000B"/>
    <w:rsid w:val="00A20C49"/>
    <w:rsid w:val="00A27534"/>
    <w:rsid w:val="00A275A3"/>
    <w:rsid w:val="00A32CDB"/>
    <w:rsid w:val="00A3600D"/>
    <w:rsid w:val="00A45E7C"/>
    <w:rsid w:val="00A474E6"/>
    <w:rsid w:val="00A505AD"/>
    <w:rsid w:val="00A60F76"/>
    <w:rsid w:val="00A73319"/>
    <w:rsid w:val="00A82E78"/>
    <w:rsid w:val="00A839AC"/>
    <w:rsid w:val="00A85833"/>
    <w:rsid w:val="00A876A8"/>
    <w:rsid w:val="00A91EBC"/>
    <w:rsid w:val="00AA0D1B"/>
    <w:rsid w:val="00AA2653"/>
    <w:rsid w:val="00AA2DED"/>
    <w:rsid w:val="00AA3EE1"/>
    <w:rsid w:val="00AA6B35"/>
    <w:rsid w:val="00AB2B49"/>
    <w:rsid w:val="00AB36BE"/>
    <w:rsid w:val="00AC7FAF"/>
    <w:rsid w:val="00AD5348"/>
    <w:rsid w:val="00AD5DC2"/>
    <w:rsid w:val="00AE1090"/>
    <w:rsid w:val="00AE13CA"/>
    <w:rsid w:val="00AE7293"/>
    <w:rsid w:val="00AF2BD2"/>
    <w:rsid w:val="00AF2F2B"/>
    <w:rsid w:val="00AF3516"/>
    <w:rsid w:val="00AF76FA"/>
    <w:rsid w:val="00B0045B"/>
    <w:rsid w:val="00B10A26"/>
    <w:rsid w:val="00B13596"/>
    <w:rsid w:val="00B1363F"/>
    <w:rsid w:val="00B13EF9"/>
    <w:rsid w:val="00B20CEA"/>
    <w:rsid w:val="00B41A77"/>
    <w:rsid w:val="00B56411"/>
    <w:rsid w:val="00B57E85"/>
    <w:rsid w:val="00B86BC0"/>
    <w:rsid w:val="00B9084E"/>
    <w:rsid w:val="00B923A0"/>
    <w:rsid w:val="00BA7CB4"/>
    <w:rsid w:val="00BB5B2C"/>
    <w:rsid w:val="00BB7C61"/>
    <w:rsid w:val="00BB7D99"/>
    <w:rsid w:val="00BC307C"/>
    <w:rsid w:val="00BC63BA"/>
    <w:rsid w:val="00BC7C59"/>
    <w:rsid w:val="00BD2177"/>
    <w:rsid w:val="00BD69D2"/>
    <w:rsid w:val="00BD731F"/>
    <w:rsid w:val="00BE1E0F"/>
    <w:rsid w:val="00BE6160"/>
    <w:rsid w:val="00BF58A9"/>
    <w:rsid w:val="00BF6450"/>
    <w:rsid w:val="00C000DD"/>
    <w:rsid w:val="00C00E70"/>
    <w:rsid w:val="00C012B7"/>
    <w:rsid w:val="00C01FA2"/>
    <w:rsid w:val="00C05717"/>
    <w:rsid w:val="00C05B9C"/>
    <w:rsid w:val="00C140A3"/>
    <w:rsid w:val="00C209F0"/>
    <w:rsid w:val="00C214BB"/>
    <w:rsid w:val="00C306DD"/>
    <w:rsid w:val="00C33590"/>
    <w:rsid w:val="00C40076"/>
    <w:rsid w:val="00C4216F"/>
    <w:rsid w:val="00C525D4"/>
    <w:rsid w:val="00C60C6A"/>
    <w:rsid w:val="00C6257F"/>
    <w:rsid w:val="00C62ECF"/>
    <w:rsid w:val="00C6535A"/>
    <w:rsid w:val="00C675E0"/>
    <w:rsid w:val="00C7262E"/>
    <w:rsid w:val="00C92AE1"/>
    <w:rsid w:val="00C94A5D"/>
    <w:rsid w:val="00C956F6"/>
    <w:rsid w:val="00C958F1"/>
    <w:rsid w:val="00CA09CF"/>
    <w:rsid w:val="00CA1928"/>
    <w:rsid w:val="00CA6166"/>
    <w:rsid w:val="00CA6FE1"/>
    <w:rsid w:val="00CB4905"/>
    <w:rsid w:val="00CB4BC1"/>
    <w:rsid w:val="00CB5EF0"/>
    <w:rsid w:val="00CC3D38"/>
    <w:rsid w:val="00CD4FE4"/>
    <w:rsid w:val="00CE13DD"/>
    <w:rsid w:val="00CF051B"/>
    <w:rsid w:val="00CF3EED"/>
    <w:rsid w:val="00CF41F4"/>
    <w:rsid w:val="00CF5DD9"/>
    <w:rsid w:val="00D04B0C"/>
    <w:rsid w:val="00D11152"/>
    <w:rsid w:val="00D15DFA"/>
    <w:rsid w:val="00D15F5A"/>
    <w:rsid w:val="00D16A41"/>
    <w:rsid w:val="00D22493"/>
    <w:rsid w:val="00D26CD2"/>
    <w:rsid w:val="00D32146"/>
    <w:rsid w:val="00D32ED3"/>
    <w:rsid w:val="00D3714B"/>
    <w:rsid w:val="00D448D5"/>
    <w:rsid w:val="00D530D1"/>
    <w:rsid w:val="00D5646F"/>
    <w:rsid w:val="00D618C4"/>
    <w:rsid w:val="00D64C79"/>
    <w:rsid w:val="00D679FD"/>
    <w:rsid w:val="00D7525C"/>
    <w:rsid w:val="00D80947"/>
    <w:rsid w:val="00D83161"/>
    <w:rsid w:val="00D9032D"/>
    <w:rsid w:val="00D94AC3"/>
    <w:rsid w:val="00DA1765"/>
    <w:rsid w:val="00DB0293"/>
    <w:rsid w:val="00DB40A8"/>
    <w:rsid w:val="00DB7095"/>
    <w:rsid w:val="00DC6AAE"/>
    <w:rsid w:val="00DD04F7"/>
    <w:rsid w:val="00DD50E5"/>
    <w:rsid w:val="00DE0C83"/>
    <w:rsid w:val="00DE50A2"/>
    <w:rsid w:val="00DE72B8"/>
    <w:rsid w:val="00DF0679"/>
    <w:rsid w:val="00DF7DBF"/>
    <w:rsid w:val="00E03B2A"/>
    <w:rsid w:val="00E11D06"/>
    <w:rsid w:val="00E20072"/>
    <w:rsid w:val="00E25504"/>
    <w:rsid w:val="00E31944"/>
    <w:rsid w:val="00E33473"/>
    <w:rsid w:val="00E34CA8"/>
    <w:rsid w:val="00E34F3A"/>
    <w:rsid w:val="00E35080"/>
    <w:rsid w:val="00E36CC9"/>
    <w:rsid w:val="00E44980"/>
    <w:rsid w:val="00E534F5"/>
    <w:rsid w:val="00E54CC9"/>
    <w:rsid w:val="00E5536D"/>
    <w:rsid w:val="00E62653"/>
    <w:rsid w:val="00E74539"/>
    <w:rsid w:val="00E863B8"/>
    <w:rsid w:val="00E920C8"/>
    <w:rsid w:val="00EA11B2"/>
    <w:rsid w:val="00EA1678"/>
    <w:rsid w:val="00EA3CED"/>
    <w:rsid w:val="00EB1F31"/>
    <w:rsid w:val="00EB2FD1"/>
    <w:rsid w:val="00EC4A53"/>
    <w:rsid w:val="00EC797A"/>
    <w:rsid w:val="00ED01A2"/>
    <w:rsid w:val="00ED76B8"/>
    <w:rsid w:val="00EE3D09"/>
    <w:rsid w:val="00EE48D7"/>
    <w:rsid w:val="00EE7983"/>
    <w:rsid w:val="00EF1B64"/>
    <w:rsid w:val="00EF40F9"/>
    <w:rsid w:val="00EF5491"/>
    <w:rsid w:val="00EF657D"/>
    <w:rsid w:val="00F0085D"/>
    <w:rsid w:val="00F02564"/>
    <w:rsid w:val="00F02D78"/>
    <w:rsid w:val="00F0329A"/>
    <w:rsid w:val="00F04FED"/>
    <w:rsid w:val="00F109F2"/>
    <w:rsid w:val="00F118CA"/>
    <w:rsid w:val="00F12836"/>
    <w:rsid w:val="00F1350C"/>
    <w:rsid w:val="00F14B76"/>
    <w:rsid w:val="00F16647"/>
    <w:rsid w:val="00F172C3"/>
    <w:rsid w:val="00F26BC1"/>
    <w:rsid w:val="00F3174E"/>
    <w:rsid w:val="00F33FCA"/>
    <w:rsid w:val="00F357D4"/>
    <w:rsid w:val="00F47765"/>
    <w:rsid w:val="00F5101B"/>
    <w:rsid w:val="00F57C0D"/>
    <w:rsid w:val="00F61496"/>
    <w:rsid w:val="00F63800"/>
    <w:rsid w:val="00F7362B"/>
    <w:rsid w:val="00F74109"/>
    <w:rsid w:val="00F76E36"/>
    <w:rsid w:val="00F81D73"/>
    <w:rsid w:val="00F85972"/>
    <w:rsid w:val="00F8783D"/>
    <w:rsid w:val="00F90EB6"/>
    <w:rsid w:val="00F93EBD"/>
    <w:rsid w:val="00F952CA"/>
    <w:rsid w:val="00F95F80"/>
    <w:rsid w:val="00FB0BE2"/>
    <w:rsid w:val="00FB6199"/>
    <w:rsid w:val="00FB6528"/>
    <w:rsid w:val="00FC2277"/>
    <w:rsid w:val="00FC3455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62797"/>
  <w15:chartTrackingRefBased/>
  <w15:docId w15:val="{EFE30C7D-79D5-4655-BA67-5B2DCC66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D2E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zvraznn11">
    <w:name w:val="Světlá mřížka – zvýraznění 11"/>
    <w:basedOn w:val="Normlntabulka"/>
    <w:uiPriority w:val="62"/>
    <w:rsid w:val="000E095A"/>
    <w:pPr>
      <w:spacing w:after="0" w:line="240" w:lineRule="auto"/>
    </w:pPr>
    <w:rPr>
      <w:rFonts w:ascii="Segoe UI" w:hAnsi="Segoe UI"/>
      <w:sz w:val="20"/>
    </w:rPr>
    <w:tblPr>
      <w:tblStyleRow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TITULEKVZVY">
    <w:name w:val="TITULEK VÝZVY"/>
    <w:basedOn w:val="Normln"/>
    <w:link w:val="TITULEKVZVYChar"/>
    <w:qFormat/>
    <w:rsid w:val="00303ADC"/>
    <w:pPr>
      <w:spacing w:before="600" w:after="360" w:line="288" w:lineRule="auto"/>
      <w:contextualSpacing/>
    </w:pPr>
    <w:rPr>
      <w:caps/>
      <w:color w:val="00529F"/>
      <w:sz w:val="36"/>
      <w:szCs w:val="28"/>
    </w:rPr>
  </w:style>
  <w:style w:type="character" w:customStyle="1" w:styleId="TITULEKVZVYChar">
    <w:name w:val="TITULEK VÝZVY Char"/>
    <w:basedOn w:val="Standardnpsmoodstavce"/>
    <w:link w:val="TITULEKVZVY"/>
    <w:rsid w:val="00303ADC"/>
    <w:rPr>
      <w:rFonts w:ascii="Segoe UI" w:hAnsi="Segoe UI"/>
      <w:caps/>
      <w:color w:val="00529F"/>
      <w:sz w:val="36"/>
      <w:szCs w:val="28"/>
    </w:rPr>
  </w:style>
  <w:style w:type="table" w:customStyle="1" w:styleId="ModFond1">
    <w:name w:val="ModFond 1"/>
    <w:basedOn w:val="Normlntabulka"/>
    <w:uiPriority w:val="62"/>
    <w:rsid w:val="003C150A"/>
    <w:pPr>
      <w:spacing w:after="0" w:line="240" w:lineRule="auto"/>
    </w:pPr>
    <w:rPr>
      <w:rFonts w:ascii="Segoe UI" w:hAnsi="Segoe UI"/>
      <w:sz w:val="18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JohnSans Text Pro" w:eastAsiaTheme="majorEastAsia" w:hAnsi="JohnSans Text Pro" w:cstheme="majorBidi"/>
        <w:b/>
        <w:bCs/>
        <w:color w:val="FFFFFF" w:themeColor="background1"/>
        <w:sz w:val="22"/>
      </w:rPr>
      <w:tblPr/>
      <w:tcPr>
        <w:shd w:val="clear" w:color="auto" w:fill="00529F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Bezodstavcovhostylu">
    <w:name w:val="[Bez odstavcového stylu]"/>
    <w:rsid w:val="006A40E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uiPriority w:val="99"/>
    <w:rsid w:val="006A40EA"/>
  </w:style>
  <w:style w:type="table" w:styleId="Mkatabulky">
    <w:name w:val="Table Grid"/>
    <w:basedOn w:val="Normlntabulka"/>
    <w:uiPriority w:val="39"/>
    <w:rsid w:val="0069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508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508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3508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508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5080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35080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83A2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07C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07C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2F19D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5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3A1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085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3A1"/>
    <w:rPr>
      <w:rFonts w:ascii="Segoe UI" w:hAnsi="Segoe UI"/>
      <w:sz w:val="20"/>
    </w:rPr>
  </w:style>
  <w:style w:type="paragraph" w:customStyle="1" w:styleId="Default">
    <w:name w:val="Default"/>
    <w:rsid w:val="000C7C0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713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135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1354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354"/>
    <w:rPr>
      <w:rFonts w:ascii="Segoe UI" w:hAnsi="Segoe UI"/>
      <w:b/>
      <w:bCs/>
      <w:sz w:val="20"/>
      <w:szCs w:val="20"/>
    </w:rPr>
  </w:style>
  <w:style w:type="character" w:styleId="slostrnky">
    <w:name w:val="page number"/>
    <w:basedOn w:val="Standardnpsmoodstavce"/>
    <w:rsid w:val="002133A0"/>
  </w:style>
  <w:style w:type="paragraph" w:customStyle="1" w:styleId="podmnky">
    <w:name w:val="podmínky"/>
    <w:basedOn w:val="Normln"/>
    <w:link w:val="podmnkyChar"/>
    <w:qFormat/>
    <w:rsid w:val="00B1363F"/>
    <w:pPr>
      <w:numPr>
        <w:numId w:val="10"/>
      </w:numPr>
      <w:spacing w:after="100"/>
      <w:jc w:val="both"/>
    </w:pPr>
  </w:style>
  <w:style w:type="character" w:customStyle="1" w:styleId="podmnkyChar">
    <w:name w:val="podmínky Char"/>
    <w:basedOn w:val="Standardnpsmoodstavce"/>
    <w:link w:val="podmnky"/>
    <w:rsid w:val="00B1363F"/>
    <w:rPr>
      <w:rFonts w:ascii="Segoe UI" w:hAnsi="Segoe UI"/>
      <w:sz w:val="20"/>
    </w:rPr>
  </w:style>
  <w:style w:type="paragraph" w:styleId="Odstavecseseznamem">
    <w:name w:val="List Paragraph"/>
    <w:basedOn w:val="Normln"/>
    <w:uiPriority w:val="34"/>
    <w:qFormat/>
    <w:rsid w:val="00D26CD2"/>
    <w:pPr>
      <w:ind w:left="720"/>
      <w:contextualSpacing/>
    </w:pPr>
  </w:style>
  <w:style w:type="paragraph" w:styleId="Bezmezer">
    <w:name w:val="No Spacing"/>
    <w:uiPriority w:val="1"/>
    <w:qFormat/>
    <w:rsid w:val="000A5AE7"/>
    <w:pPr>
      <w:spacing w:after="0" w:line="240" w:lineRule="auto"/>
    </w:pPr>
    <w:rPr>
      <w:rFonts w:ascii="Segoe UI" w:hAnsi="Segoe UI"/>
      <w:sz w:val="20"/>
    </w:rPr>
  </w:style>
  <w:style w:type="paragraph" w:styleId="Revize">
    <w:name w:val="Revision"/>
    <w:hidden/>
    <w:uiPriority w:val="99"/>
    <w:semiHidden/>
    <w:rsid w:val="00C62ECF"/>
    <w:pPr>
      <w:spacing w:after="0" w:line="240" w:lineRule="auto"/>
    </w:pPr>
    <w:rPr>
      <w:rFonts w:ascii="Segoe UI" w:hAnsi="Segoe UI"/>
      <w:sz w:val="20"/>
    </w:rPr>
  </w:style>
  <w:style w:type="character" w:styleId="Zdraznnjemn">
    <w:name w:val="Subtle Emphasis"/>
    <w:basedOn w:val="Standardnpsmoodstavce"/>
    <w:uiPriority w:val="19"/>
    <w:qFormat/>
    <w:rsid w:val="00DD50E5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813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C4D00BC3A9DB4FAA25B496E0CA4B6D" ma:contentTypeVersion="2" ma:contentTypeDescription="Vytvoří nový dokument" ma:contentTypeScope="" ma:versionID="443d98b14dbaccf39efcc6f29f1e3936">
  <xsd:schema xmlns:xsd="http://www.w3.org/2001/XMLSchema" xmlns:xs="http://www.w3.org/2001/XMLSchema" xmlns:p="http://schemas.microsoft.com/office/2006/metadata/properties" xmlns:ns2="51f965de-7950-4819-875a-eb851395f496" targetNamespace="http://schemas.microsoft.com/office/2006/metadata/properties" ma:root="true" ma:fieldsID="67ec27181534c95ab8c8d7d95a4673cd" ns2:_="">
    <xsd:import namespace="51f965de-7950-4819-875a-eb851395f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65de-7950-4819-875a-eb851395f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C3D21-AF9E-499C-BED7-28AC39A56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965de-7950-4819-875a-eb851395f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E1DCC-E3CB-492D-AB74-B9E050AFA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2B7266-8FE9-4F9F-A330-99974E52B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5B8050-11A9-41D7-8B84-A0E535BA6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Štanglová Eva</dc:creator>
  <cp:keywords/>
  <dc:description/>
  <cp:lastModifiedBy>Simona Vitvarová</cp:lastModifiedBy>
  <cp:revision>23</cp:revision>
  <cp:lastPrinted>2021-10-13T10:49:00Z</cp:lastPrinted>
  <dcterms:created xsi:type="dcterms:W3CDTF">2024-07-10T14:33:00Z</dcterms:created>
  <dcterms:modified xsi:type="dcterms:W3CDTF">2026-04-27T13:31:00Z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0x0101003BC4D00BC3A9DB4FAA25B496E0CA4B6D</vt:lpwstr>
  </property>
</Properties>
</file>